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A7B990" w14:textId="77777777" w:rsidR="00D63C95" w:rsidRDefault="00D63C95">
      <w:pPr>
        <w:rPr>
          <w:rFonts w:asciiTheme="majorBidi" w:hAnsiTheme="majorBidi" w:cstheme="majorBidi"/>
          <w:b/>
          <w:bCs/>
          <w:sz w:val="72"/>
          <w:szCs w:val="72"/>
          <w:lang w:val="fr-FR"/>
        </w:rPr>
      </w:pPr>
    </w:p>
    <w:p w14:paraId="79FC9738" w14:textId="77777777" w:rsidR="00D63C95" w:rsidRDefault="00D63C95" w:rsidP="00D63C95">
      <w:pPr>
        <w:jc w:val="center"/>
        <w:rPr>
          <w:rFonts w:asciiTheme="majorBidi" w:hAnsiTheme="majorBidi" w:cstheme="majorBidi"/>
          <w:b/>
          <w:bCs/>
          <w:sz w:val="56"/>
          <w:szCs w:val="56"/>
          <w:lang w:val="fr-FR"/>
        </w:rPr>
      </w:pPr>
    </w:p>
    <w:p w14:paraId="4485B482" w14:textId="6DF20D7E" w:rsidR="00DF0EB0" w:rsidRDefault="00D63C95" w:rsidP="00D63C95">
      <w:pPr>
        <w:jc w:val="center"/>
        <w:rPr>
          <w:rFonts w:asciiTheme="majorBidi" w:hAnsiTheme="majorBidi" w:cstheme="majorBidi"/>
          <w:b/>
          <w:bCs/>
          <w:sz w:val="56"/>
          <w:szCs w:val="56"/>
          <w:lang w:val="fr-FR"/>
        </w:rPr>
      </w:pPr>
      <w:r w:rsidRPr="00D63C95">
        <w:rPr>
          <w:rFonts w:asciiTheme="majorBidi" w:hAnsiTheme="majorBidi" w:cstheme="majorBidi"/>
          <w:b/>
          <w:bCs/>
          <w:sz w:val="56"/>
          <w:szCs w:val="56"/>
          <w:lang w:val="fr-FR"/>
        </w:rPr>
        <w:t>Note aux étudiants 3</w:t>
      </w:r>
      <w:r w:rsidRPr="00D63C95">
        <w:rPr>
          <w:rFonts w:asciiTheme="majorBidi" w:hAnsiTheme="majorBidi" w:cstheme="majorBidi"/>
          <w:b/>
          <w:bCs/>
          <w:sz w:val="56"/>
          <w:szCs w:val="56"/>
          <w:vertAlign w:val="superscript"/>
          <w:lang w:val="fr-FR"/>
        </w:rPr>
        <w:t>ème</w:t>
      </w:r>
      <w:r w:rsidRPr="00D63C95">
        <w:rPr>
          <w:rFonts w:asciiTheme="majorBidi" w:hAnsiTheme="majorBidi" w:cstheme="majorBidi"/>
          <w:b/>
          <w:bCs/>
          <w:sz w:val="56"/>
          <w:szCs w:val="56"/>
          <w:lang w:val="fr-FR"/>
        </w:rPr>
        <w:t xml:space="preserve"> année Licence Unifiée</w:t>
      </w:r>
    </w:p>
    <w:p w14:paraId="07AD8D7D" w14:textId="2819AF88" w:rsidR="00D63C95" w:rsidRDefault="00D63C95" w:rsidP="00D63C95">
      <w:pPr>
        <w:jc w:val="center"/>
        <w:rPr>
          <w:rFonts w:asciiTheme="majorBidi" w:hAnsiTheme="majorBidi" w:cstheme="majorBidi"/>
          <w:b/>
          <w:bCs/>
          <w:sz w:val="56"/>
          <w:szCs w:val="56"/>
          <w:lang w:val="fr-FR"/>
        </w:rPr>
      </w:pPr>
    </w:p>
    <w:p w14:paraId="7C6FB3F1" w14:textId="603FE383" w:rsidR="00D63C95" w:rsidRPr="00D63C95" w:rsidRDefault="00D63C95" w:rsidP="00D63C95">
      <w:pPr>
        <w:rPr>
          <w:rFonts w:asciiTheme="majorBidi" w:hAnsiTheme="majorBidi" w:cstheme="majorBidi"/>
          <w:b/>
          <w:bCs/>
          <w:sz w:val="48"/>
          <w:szCs w:val="48"/>
          <w:lang w:val="fr-FR"/>
        </w:rPr>
      </w:pPr>
      <w:r w:rsidRPr="00D63C95">
        <w:rPr>
          <w:rFonts w:asciiTheme="majorBidi" w:hAnsiTheme="majorBidi" w:cstheme="majorBidi"/>
          <w:b/>
          <w:bCs/>
          <w:sz w:val="48"/>
          <w:szCs w:val="48"/>
          <w:lang w:val="fr-FR"/>
        </w:rPr>
        <w:t>Le dernier délai de dépôt des</w:t>
      </w:r>
      <w:r w:rsidR="0065380C">
        <w:rPr>
          <w:rFonts w:asciiTheme="majorBidi" w:hAnsiTheme="majorBidi" w:cstheme="majorBidi"/>
          <w:b/>
          <w:bCs/>
          <w:sz w:val="48"/>
          <w:szCs w:val="48"/>
          <w:lang w:val="fr-FR"/>
        </w:rPr>
        <w:t xml:space="preserve"> demandes d’inscription d’un sujet de PFE </w:t>
      </w:r>
      <w:r w:rsidRPr="00D63C95">
        <w:rPr>
          <w:rFonts w:asciiTheme="majorBidi" w:hAnsiTheme="majorBidi" w:cstheme="majorBidi"/>
          <w:b/>
          <w:bCs/>
          <w:sz w:val="48"/>
          <w:szCs w:val="48"/>
          <w:lang w:val="fr-FR"/>
        </w:rPr>
        <w:t xml:space="preserve">à la bibliothèque est fixé pour le </w:t>
      </w:r>
      <w:r w:rsidR="001A360D">
        <w:rPr>
          <w:rFonts w:asciiTheme="majorBidi" w:hAnsiTheme="majorBidi" w:cstheme="majorBidi"/>
          <w:b/>
          <w:bCs/>
          <w:sz w:val="48"/>
          <w:szCs w:val="48"/>
          <w:lang w:val="fr-FR"/>
        </w:rPr>
        <w:t>31/10/2025.</w:t>
      </w:r>
      <w:bookmarkStart w:id="0" w:name="_GoBack"/>
      <w:bookmarkEnd w:id="0"/>
    </w:p>
    <w:p w14:paraId="73D6D1A1" w14:textId="133514A9" w:rsidR="00D63C95" w:rsidRPr="00D63C95" w:rsidRDefault="00D63C95" w:rsidP="00D63C95">
      <w:pPr>
        <w:rPr>
          <w:rFonts w:asciiTheme="majorBidi" w:hAnsiTheme="majorBidi" w:cstheme="majorBidi"/>
          <w:b/>
          <w:bCs/>
          <w:sz w:val="48"/>
          <w:szCs w:val="48"/>
          <w:lang w:val="fr-FR"/>
        </w:rPr>
      </w:pPr>
    </w:p>
    <w:p w14:paraId="766664F1" w14:textId="513B71AD" w:rsidR="00D63C95" w:rsidRDefault="00D63C95" w:rsidP="00D63C95">
      <w:pPr>
        <w:jc w:val="right"/>
        <w:rPr>
          <w:rFonts w:asciiTheme="majorBidi" w:hAnsiTheme="majorBidi" w:cstheme="majorBidi"/>
          <w:b/>
          <w:bCs/>
          <w:sz w:val="56"/>
          <w:szCs w:val="56"/>
          <w:lang w:val="fr-FR"/>
        </w:rPr>
      </w:pPr>
    </w:p>
    <w:p w14:paraId="7084EB10" w14:textId="37D0D318" w:rsidR="00D63C95" w:rsidRPr="00D63C95" w:rsidRDefault="00D63C95" w:rsidP="0065380C">
      <w:pPr>
        <w:ind w:right="851"/>
        <w:jc w:val="center"/>
        <w:rPr>
          <w:rFonts w:asciiTheme="majorBidi" w:hAnsiTheme="majorBidi" w:cstheme="majorBidi"/>
          <w:b/>
          <w:bCs/>
          <w:sz w:val="44"/>
          <w:szCs w:val="44"/>
          <w:lang w:val="fr-FR"/>
        </w:rPr>
      </w:pPr>
      <w:r>
        <w:rPr>
          <w:rFonts w:asciiTheme="majorBidi" w:hAnsiTheme="majorBidi" w:cstheme="majorBidi"/>
          <w:b/>
          <w:bCs/>
          <w:sz w:val="44"/>
          <w:szCs w:val="44"/>
          <w:lang w:val="fr-FR"/>
        </w:rPr>
        <w:t xml:space="preserve">                                                                                                </w:t>
      </w:r>
      <w:r w:rsidRPr="00D63C95">
        <w:rPr>
          <w:rFonts w:asciiTheme="majorBidi" w:hAnsiTheme="majorBidi" w:cstheme="majorBidi"/>
          <w:b/>
          <w:bCs/>
          <w:sz w:val="44"/>
          <w:szCs w:val="44"/>
          <w:lang w:val="fr-FR"/>
        </w:rPr>
        <w:t>L</w:t>
      </w:r>
      <w:r w:rsidR="0065380C">
        <w:rPr>
          <w:rFonts w:asciiTheme="majorBidi" w:hAnsiTheme="majorBidi" w:cstheme="majorBidi"/>
          <w:b/>
          <w:bCs/>
          <w:sz w:val="44"/>
          <w:szCs w:val="44"/>
          <w:lang w:val="fr-FR"/>
        </w:rPr>
        <w:t>e directeur</w:t>
      </w:r>
    </w:p>
    <w:p w14:paraId="0995261E" w14:textId="0521621F" w:rsidR="00D63C95" w:rsidRPr="00D63C95" w:rsidRDefault="00D63C95" w:rsidP="0065380C">
      <w:pPr>
        <w:ind w:right="-141" w:firstLine="426"/>
        <w:jc w:val="right"/>
        <w:rPr>
          <w:rFonts w:asciiTheme="majorBidi" w:hAnsiTheme="majorBidi" w:cstheme="majorBidi"/>
          <w:b/>
          <w:bCs/>
          <w:sz w:val="44"/>
          <w:szCs w:val="44"/>
          <w:lang w:val="fr-FR"/>
        </w:rPr>
      </w:pPr>
      <w:r w:rsidRPr="00D63C95">
        <w:rPr>
          <w:rFonts w:asciiTheme="majorBidi" w:hAnsiTheme="majorBidi" w:cstheme="majorBidi"/>
          <w:b/>
          <w:bCs/>
          <w:sz w:val="44"/>
          <w:szCs w:val="44"/>
          <w:lang w:val="fr-FR"/>
        </w:rPr>
        <w:t>Pr.</w:t>
      </w:r>
      <w:r w:rsidR="0065380C">
        <w:rPr>
          <w:rFonts w:asciiTheme="majorBidi" w:hAnsiTheme="majorBidi" w:cstheme="majorBidi"/>
          <w:b/>
          <w:bCs/>
          <w:sz w:val="44"/>
          <w:szCs w:val="44"/>
          <w:lang w:val="fr-FR"/>
        </w:rPr>
        <w:t xml:space="preserve"> Bassem Charfeddine</w:t>
      </w:r>
    </w:p>
    <w:sectPr w:rsidR="00D63C95" w:rsidRPr="00D63C95" w:rsidSect="00D63C95">
      <w:headerReference w:type="default" r:id="rId6"/>
      <w:pgSz w:w="16838" w:h="11906" w:orient="landscape"/>
      <w:pgMar w:top="1417" w:right="167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200DEB" w14:textId="77777777" w:rsidR="0055331E" w:rsidRDefault="0055331E" w:rsidP="00D63C95">
      <w:pPr>
        <w:spacing w:after="0" w:line="240" w:lineRule="auto"/>
      </w:pPr>
      <w:r>
        <w:separator/>
      </w:r>
    </w:p>
  </w:endnote>
  <w:endnote w:type="continuationSeparator" w:id="0">
    <w:p w14:paraId="2B337E0B" w14:textId="77777777" w:rsidR="0055331E" w:rsidRDefault="0055331E" w:rsidP="00D63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3C9410" w14:textId="77777777" w:rsidR="0055331E" w:rsidRDefault="0055331E" w:rsidP="00D63C95">
      <w:pPr>
        <w:spacing w:after="0" w:line="240" w:lineRule="auto"/>
      </w:pPr>
      <w:r>
        <w:separator/>
      </w:r>
    </w:p>
  </w:footnote>
  <w:footnote w:type="continuationSeparator" w:id="0">
    <w:p w14:paraId="7DA7A8D0" w14:textId="77777777" w:rsidR="0055331E" w:rsidRDefault="0055331E" w:rsidP="00D63C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459B1F" w14:textId="5D07FCB0" w:rsidR="00D63C95" w:rsidRPr="006C7880" w:rsidRDefault="00D63C95" w:rsidP="00D63C95">
    <w:pPr>
      <w:pStyle w:val="En-tte"/>
      <w:jc w:val="right"/>
      <w:rPr>
        <w:rFonts w:asciiTheme="majorBidi" w:hAnsiTheme="majorBidi" w:cstheme="majorBidi"/>
        <w:b/>
        <w:bCs/>
        <w:sz w:val="28"/>
        <w:szCs w:val="28"/>
        <w:lang w:val="fr-FR"/>
      </w:rPr>
    </w:pPr>
    <w:r w:rsidRPr="006C7880">
      <w:rPr>
        <w:rFonts w:asciiTheme="majorBidi" w:hAnsiTheme="majorBidi" w:cstheme="majorBidi"/>
        <w:b/>
        <w:bCs/>
        <w:sz w:val="28"/>
        <w:szCs w:val="28"/>
        <w:lang w:val="fr-FR"/>
      </w:rPr>
      <w:t>Sousse Le</w:t>
    </w:r>
    <w:r w:rsidR="0065380C" w:rsidRPr="006C7880">
      <w:rPr>
        <w:rFonts w:asciiTheme="majorBidi" w:hAnsiTheme="majorBidi" w:cstheme="majorBidi"/>
        <w:b/>
        <w:bCs/>
        <w:sz w:val="28"/>
        <w:szCs w:val="28"/>
        <w:lang w:val="fr-FR"/>
      </w:rPr>
      <w:t xml:space="preserve"> </w:t>
    </w:r>
    <w:r w:rsidR="001A360D">
      <w:rPr>
        <w:rFonts w:asciiTheme="majorBidi" w:hAnsiTheme="majorBidi" w:cstheme="majorBidi"/>
        <w:b/>
        <w:bCs/>
        <w:sz w:val="28"/>
        <w:szCs w:val="28"/>
        <w:lang w:val="fr-FR"/>
      </w:rPr>
      <w:t>02/10/2025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1B1"/>
    <w:rsid w:val="001A360D"/>
    <w:rsid w:val="00494749"/>
    <w:rsid w:val="0055331E"/>
    <w:rsid w:val="0065380C"/>
    <w:rsid w:val="006A11B1"/>
    <w:rsid w:val="006C7880"/>
    <w:rsid w:val="006E0E3B"/>
    <w:rsid w:val="007A5168"/>
    <w:rsid w:val="00D63C95"/>
    <w:rsid w:val="00DC4C2E"/>
    <w:rsid w:val="00DF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CF09F"/>
  <w15:chartTrackingRefBased/>
  <w15:docId w15:val="{4B1653D0-9C17-428B-8526-CB1B87C81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T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63C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63C95"/>
  </w:style>
  <w:style w:type="paragraph" w:styleId="Pieddepage">
    <w:name w:val="footer"/>
    <w:basedOn w:val="Normal"/>
    <w:link w:val="PieddepageCar"/>
    <w:uiPriority w:val="99"/>
    <w:unhideWhenUsed/>
    <w:rsid w:val="00D63C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63C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Fadwa</dc:creator>
  <cp:keywords/>
  <dc:description/>
  <cp:lastModifiedBy>Fadwa</cp:lastModifiedBy>
  <cp:revision>7</cp:revision>
  <cp:lastPrinted>2024-10-03T10:50:00Z</cp:lastPrinted>
  <dcterms:created xsi:type="dcterms:W3CDTF">2023-10-03T11:06:00Z</dcterms:created>
  <dcterms:modified xsi:type="dcterms:W3CDTF">2025-10-02T09:45:00Z</dcterms:modified>
</cp:coreProperties>
</file>